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C4" w:rsidRPr="00D34425" w:rsidRDefault="006864C4" w:rsidP="00946688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A95D00" w:rsidRPr="00D34425" w:rsidRDefault="00A95D00" w:rsidP="00A95D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 w:themeColor="text1"/>
          <w:sz w:val="26"/>
          <w:szCs w:val="26"/>
        </w:rPr>
      </w:pPr>
    </w:p>
    <w:p w:rsidR="00194A56" w:rsidRPr="00194A56" w:rsidRDefault="00977366" w:rsidP="009E2D4B">
      <w:pPr>
        <w:spacing w:after="0" w:line="240" w:lineRule="auto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  <w:t>По вопросам ЕНС и</w:t>
      </w:r>
      <w:r w:rsidR="00194A56"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  <w:t xml:space="preserve"> уплате налогов в УФК по Тульской области следует </w:t>
      </w:r>
      <w:r w:rsidR="00A95F06"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  <w:t>обращаться в</w:t>
      </w:r>
      <w:r w:rsidR="00194A56"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  <w:t xml:space="preserve"> УФНС России по Забайкальскому краю</w:t>
      </w:r>
    </w:p>
    <w:p w:rsidR="00194A56" w:rsidRPr="00194A56" w:rsidRDefault="00194A56" w:rsidP="009E2D4B">
      <w:pPr>
        <w:spacing w:after="0" w:line="240" w:lineRule="auto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194A56" w:rsidRPr="00194A56" w:rsidRDefault="00194A56" w:rsidP="009E2D4B">
      <w:pPr>
        <w:spacing w:after="0" w:line="240" w:lineRule="auto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194A56" w:rsidRPr="00194A56" w:rsidRDefault="00194A56" w:rsidP="009E2D4B">
      <w:pPr>
        <w:spacing w:after="0" w:line="240" w:lineRule="auto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194A56" w:rsidRPr="00006B39" w:rsidRDefault="00977366" w:rsidP="009E2D4B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По вопросам</w:t>
      </w:r>
      <w:r w:rsidR="00006B39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Единого налогового счёта и уплате налогов на реквизиты УФК по Тульской области з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абайкальским налогоплательщикам</w:t>
      </w:r>
      <w:r w:rsidR="00006B39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следует взаимодействовать с УФНС России по Забайкальскому краю.</w:t>
      </w:r>
    </w:p>
    <w:p w:rsidR="00194A56" w:rsidRPr="00194A56" w:rsidRDefault="00194A56" w:rsidP="009E2D4B">
      <w:pPr>
        <w:spacing w:after="0" w:line="240" w:lineRule="auto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38150B" w:rsidRPr="00B542D0" w:rsidRDefault="006232D7" w:rsidP="009E2D4B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В</w:t>
      </w:r>
      <w:r w:rsidR="00B542D0" w:rsidRPr="0038150B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соответствии с Федеральным законом от </w:t>
      </w:r>
      <w:r w:rsidR="00B542D0" w:rsidRPr="0038150B">
        <w:rPr>
          <w:rFonts w:ascii="Times New Roman" w:eastAsia="Times New Roman" w:hAnsi="Times New Roman" w:cstheme="minorBidi"/>
          <w:color w:val="1F497D" w:themeColor="text2"/>
          <w:sz w:val="26"/>
          <w:szCs w:val="26"/>
          <w:u w:val="single"/>
          <w:lang w:eastAsia="ru-RU"/>
        </w:rPr>
        <w:t>14.07.2022 № 263-ФЗ</w:t>
      </w:r>
      <w:r w:rsidR="00B542D0" w:rsidRPr="0038150B">
        <w:rPr>
          <w:rFonts w:ascii="Times New Roman" w:eastAsia="Times New Roman" w:hAnsi="Times New Roman" w:cstheme="minorBidi"/>
          <w:color w:val="1F497D" w:themeColor="text2"/>
          <w:sz w:val="26"/>
          <w:szCs w:val="26"/>
          <w:lang w:eastAsia="ru-RU"/>
        </w:rPr>
        <w:t xml:space="preserve"> </w:t>
      </w:r>
      <w:r w:rsidR="00B542D0" w:rsidRPr="0038150B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внесены изменения в положения Налогового кодекса Российской Федерации, которые вводят институт </w:t>
      </w:r>
      <w:r w:rsidR="00B542D0" w:rsidRPr="0038150B">
        <w:rPr>
          <w:rFonts w:ascii="Times New Roman" w:eastAsia="Times New Roman" w:hAnsi="Times New Roman" w:cstheme="minorBidi"/>
          <w:color w:val="1F497D" w:themeColor="text2"/>
          <w:sz w:val="26"/>
          <w:szCs w:val="26"/>
          <w:u w:val="single"/>
          <w:lang w:eastAsia="ru-RU"/>
        </w:rPr>
        <w:t>Единого налогового сч</w:t>
      </w:r>
      <w:r>
        <w:rPr>
          <w:rFonts w:ascii="Times New Roman" w:eastAsia="Times New Roman" w:hAnsi="Times New Roman" w:cstheme="minorBidi"/>
          <w:color w:val="1F497D" w:themeColor="text2"/>
          <w:sz w:val="26"/>
          <w:szCs w:val="26"/>
          <w:u w:val="single"/>
          <w:lang w:eastAsia="ru-RU"/>
        </w:rPr>
        <w:t>ё</w:t>
      </w:r>
      <w:r w:rsidR="00B542D0" w:rsidRPr="0038150B">
        <w:rPr>
          <w:rFonts w:ascii="Times New Roman" w:eastAsia="Times New Roman" w:hAnsi="Times New Roman" w:cstheme="minorBidi"/>
          <w:color w:val="1F497D" w:themeColor="text2"/>
          <w:sz w:val="26"/>
          <w:szCs w:val="26"/>
          <w:u w:val="single"/>
          <w:lang w:eastAsia="ru-RU"/>
        </w:rPr>
        <w:t>та</w:t>
      </w:r>
      <w:r w:rsidR="00B542D0" w:rsidRPr="0038150B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. С 1 января 2023 года Единый налоговый плат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ё</w:t>
      </w:r>
      <w:r w:rsidR="00B542D0" w:rsidRPr="0038150B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ж и Единый налоговый сч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ё</w:t>
      </w:r>
      <w:r w:rsidR="00B542D0" w:rsidRPr="0038150B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т стали обязательным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и</w:t>
      </w:r>
      <w:r w:rsidR="00B542D0" w:rsidRPr="0038150B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для всех юридических</w:t>
      </w:r>
      <w:r w:rsidR="00B542D0" w:rsidRPr="00B542D0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лиц, индивидуальных предпринимателей и физических лиц.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</w:t>
      </w:r>
      <w:r w:rsidR="00B542D0" w:rsidRPr="00B542D0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Система Единого налогового сч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ё</w:t>
      </w:r>
      <w:r w:rsidR="00B542D0" w:rsidRPr="00B542D0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та и Единого налогового платежа подразумевает, что налоги, сборы и страховые взносы нужно перечислять единым плат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ё</w:t>
      </w:r>
      <w:r w:rsidR="00B542D0" w:rsidRPr="00B542D0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жным документом. </w:t>
      </w:r>
    </w:p>
    <w:p w:rsidR="00B542D0" w:rsidRPr="00B542D0" w:rsidRDefault="00B542D0" w:rsidP="009E2D4B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737FD7" w:rsidRDefault="00B542D0" w:rsidP="009E2D4B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r w:rsidRPr="00B542D0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Данный сч</w:t>
      </w:r>
      <w:r w:rsidR="006232D7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ё</w:t>
      </w:r>
      <w:r w:rsidRPr="00B542D0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т применятся вне зависимости от места постановки на уч</w:t>
      </w:r>
      <w:r w:rsidR="006232D7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ё</w:t>
      </w:r>
      <w:r w:rsidRPr="00B542D0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т налогоплательщика или места нахождения объекта налогообложения. С реквизитами для уплаты можно ознакомиться на </w:t>
      </w:r>
      <w:proofErr w:type="spellStart"/>
      <w:r w:rsidRPr="006232D7">
        <w:rPr>
          <w:rFonts w:ascii="Times New Roman" w:eastAsia="Times New Roman" w:hAnsi="Times New Roman" w:cstheme="minorBidi"/>
          <w:color w:val="1F497D" w:themeColor="text2"/>
          <w:sz w:val="26"/>
          <w:szCs w:val="26"/>
          <w:u w:val="single"/>
          <w:lang w:eastAsia="ru-RU"/>
        </w:rPr>
        <w:t>промостранице</w:t>
      </w:r>
      <w:proofErr w:type="spellEnd"/>
      <w:r w:rsidRPr="00B542D0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на сайте ФНС России </w:t>
      </w:r>
      <w:hyperlink r:id="rId7" w:history="1">
        <w:r w:rsidR="000458D8" w:rsidRPr="00761B2C">
          <w:rPr>
            <w:rStyle w:val="a3"/>
            <w:rFonts w:ascii="Times New Roman" w:eastAsia="Times New Roman" w:hAnsi="Times New Roman" w:cstheme="minorBidi"/>
            <w:sz w:val="26"/>
            <w:szCs w:val="26"/>
            <w:lang w:eastAsia="ru-RU"/>
          </w:rPr>
          <w:t>https://www.nalog.gov.ru/rn77/</w:t>
        </w:r>
      </w:hyperlink>
      <w:r w:rsidRPr="00B542D0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.</w:t>
      </w:r>
    </w:p>
    <w:p w:rsidR="000458D8" w:rsidRDefault="000458D8" w:rsidP="009E2D4B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0458D8" w:rsidRPr="00B542D0" w:rsidRDefault="00485E56" w:rsidP="009E2D4B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По вопросам сверки состояния налоговых обязательств следует обращаться в </w:t>
      </w:r>
      <w:r w:rsidRPr="00485E56">
        <w:rPr>
          <w:rFonts w:ascii="Times New Roman" w:eastAsia="Times New Roman" w:hAnsi="Times New Roman" w:cstheme="minorBidi"/>
          <w:color w:val="1F497D" w:themeColor="text2"/>
          <w:sz w:val="26"/>
          <w:szCs w:val="26"/>
          <w:u w:val="single"/>
          <w:lang w:eastAsia="ru-RU"/>
        </w:rPr>
        <w:t>обособленные подразделения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УФНС России по Забайкальскому краю или по </w:t>
      </w:r>
      <w:r w:rsidR="000458D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телефону Единого Контакт-центра ФНС России 8-800-222-2222.</w:t>
      </w:r>
    </w:p>
    <w:p w:rsidR="00B310B6" w:rsidRPr="00B542D0" w:rsidRDefault="00B310B6" w:rsidP="009E2D4B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B39E1" w:rsidRPr="00B542D0" w:rsidRDefault="002B39E1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74216" w:rsidRPr="00B542D0" w:rsidRDefault="00F74216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74216" w:rsidRPr="00664579" w:rsidRDefault="00F74216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74216" w:rsidRDefault="00F74216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232D7" w:rsidRDefault="006232D7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232D7" w:rsidRDefault="006232D7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232D7" w:rsidRDefault="006232D7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232D7" w:rsidRDefault="006232D7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232D7" w:rsidRDefault="006232D7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232D7" w:rsidRDefault="006232D7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6232D7" w:rsidSect="006864C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57DBC"/>
    <w:multiLevelType w:val="hybridMultilevel"/>
    <w:tmpl w:val="C7EEA4BA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10F59"/>
    <w:multiLevelType w:val="hybridMultilevel"/>
    <w:tmpl w:val="DFA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06B39"/>
    <w:rsid w:val="000122D4"/>
    <w:rsid w:val="000458D8"/>
    <w:rsid w:val="00050735"/>
    <w:rsid w:val="000650D2"/>
    <w:rsid w:val="000854FC"/>
    <w:rsid w:val="00086662"/>
    <w:rsid w:val="000B212A"/>
    <w:rsid w:val="000B3D49"/>
    <w:rsid w:val="00100AE4"/>
    <w:rsid w:val="00103217"/>
    <w:rsid w:val="0012787E"/>
    <w:rsid w:val="00152D50"/>
    <w:rsid w:val="00167C14"/>
    <w:rsid w:val="00190F79"/>
    <w:rsid w:val="00194A56"/>
    <w:rsid w:val="001951B8"/>
    <w:rsid w:val="00196F89"/>
    <w:rsid w:val="001C36C2"/>
    <w:rsid w:val="001C49FA"/>
    <w:rsid w:val="001E42A4"/>
    <w:rsid w:val="002032EE"/>
    <w:rsid w:val="00203D28"/>
    <w:rsid w:val="00236F37"/>
    <w:rsid w:val="002417F5"/>
    <w:rsid w:val="002455E0"/>
    <w:rsid w:val="00253499"/>
    <w:rsid w:val="00264FA8"/>
    <w:rsid w:val="00277783"/>
    <w:rsid w:val="0028075D"/>
    <w:rsid w:val="002820C4"/>
    <w:rsid w:val="002934E5"/>
    <w:rsid w:val="00293BB6"/>
    <w:rsid w:val="002B39E1"/>
    <w:rsid w:val="002C3A14"/>
    <w:rsid w:val="002F2399"/>
    <w:rsid w:val="002F3E56"/>
    <w:rsid w:val="002F4445"/>
    <w:rsid w:val="003079CF"/>
    <w:rsid w:val="003147EC"/>
    <w:rsid w:val="00317376"/>
    <w:rsid w:val="00327063"/>
    <w:rsid w:val="00335753"/>
    <w:rsid w:val="00352897"/>
    <w:rsid w:val="00354D2F"/>
    <w:rsid w:val="00360D3B"/>
    <w:rsid w:val="0038150B"/>
    <w:rsid w:val="003A3A9C"/>
    <w:rsid w:val="003B000A"/>
    <w:rsid w:val="003C7D02"/>
    <w:rsid w:val="003F5F1F"/>
    <w:rsid w:val="00460C53"/>
    <w:rsid w:val="00461B70"/>
    <w:rsid w:val="004623EF"/>
    <w:rsid w:val="00464564"/>
    <w:rsid w:val="00485E56"/>
    <w:rsid w:val="00491433"/>
    <w:rsid w:val="004942F2"/>
    <w:rsid w:val="00496DCE"/>
    <w:rsid w:val="0049729C"/>
    <w:rsid w:val="004B2DE5"/>
    <w:rsid w:val="004C1366"/>
    <w:rsid w:val="004E401A"/>
    <w:rsid w:val="00506359"/>
    <w:rsid w:val="00512C06"/>
    <w:rsid w:val="00526DFE"/>
    <w:rsid w:val="00563C9C"/>
    <w:rsid w:val="0056494B"/>
    <w:rsid w:val="00565B45"/>
    <w:rsid w:val="005952E0"/>
    <w:rsid w:val="005960AB"/>
    <w:rsid w:val="005A0CCD"/>
    <w:rsid w:val="005B12FA"/>
    <w:rsid w:val="005D3034"/>
    <w:rsid w:val="005F6675"/>
    <w:rsid w:val="005F7DEB"/>
    <w:rsid w:val="00604E11"/>
    <w:rsid w:val="00605910"/>
    <w:rsid w:val="0061050C"/>
    <w:rsid w:val="006232D7"/>
    <w:rsid w:val="00643DA1"/>
    <w:rsid w:val="00647807"/>
    <w:rsid w:val="00655B39"/>
    <w:rsid w:val="00655DF8"/>
    <w:rsid w:val="00664579"/>
    <w:rsid w:val="006864C4"/>
    <w:rsid w:val="00691D04"/>
    <w:rsid w:val="006A27AC"/>
    <w:rsid w:val="006C6A8A"/>
    <w:rsid w:val="006E0582"/>
    <w:rsid w:val="006E536C"/>
    <w:rsid w:val="006F2EA9"/>
    <w:rsid w:val="00704642"/>
    <w:rsid w:val="007276C3"/>
    <w:rsid w:val="007345C3"/>
    <w:rsid w:val="00737FD7"/>
    <w:rsid w:val="00750B84"/>
    <w:rsid w:val="00751C02"/>
    <w:rsid w:val="00755A33"/>
    <w:rsid w:val="00757A0E"/>
    <w:rsid w:val="00763E7A"/>
    <w:rsid w:val="0077254A"/>
    <w:rsid w:val="0077688A"/>
    <w:rsid w:val="00784D3F"/>
    <w:rsid w:val="007A0D49"/>
    <w:rsid w:val="007A1657"/>
    <w:rsid w:val="007A4654"/>
    <w:rsid w:val="007C0B5A"/>
    <w:rsid w:val="007C1CEB"/>
    <w:rsid w:val="007D3A14"/>
    <w:rsid w:val="007D4C22"/>
    <w:rsid w:val="007E6162"/>
    <w:rsid w:val="007E76A2"/>
    <w:rsid w:val="007F61CE"/>
    <w:rsid w:val="00813F22"/>
    <w:rsid w:val="0084359D"/>
    <w:rsid w:val="008840F7"/>
    <w:rsid w:val="00884E7F"/>
    <w:rsid w:val="008900DB"/>
    <w:rsid w:val="008A65C2"/>
    <w:rsid w:val="008C217F"/>
    <w:rsid w:val="008D7F90"/>
    <w:rsid w:val="008E1694"/>
    <w:rsid w:val="008F6486"/>
    <w:rsid w:val="008F702C"/>
    <w:rsid w:val="009020B0"/>
    <w:rsid w:val="00931FA2"/>
    <w:rsid w:val="00946688"/>
    <w:rsid w:val="00977366"/>
    <w:rsid w:val="00980EE1"/>
    <w:rsid w:val="00982978"/>
    <w:rsid w:val="00990276"/>
    <w:rsid w:val="00994BDB"/>
    <w:rsid w:val="009A5449"/>
    <w:rsid w:val="009A63D5"/>
    <w:rsid w:val="009B1989"/>
    <w:rsid w:val="009B4904"/>
    <w:rsid w:val="009E2B93"/>
    <w:rsid w:val="009E2D4B"/>
    <w:rsid w:val="009E79A9"/>
    <w:rsid w:val="00A05D47"/>
    <w:rsid w:val="00A07344"/>
    <w:rsid w:val="00A147BD"/>
    <w:rsid w:val="00A4172D"/>
    <w:rsid w:val="00A42914"/>
    <w:rsid w:val="00A648D1"/>
    <w:rsid w:val="00A73E3E"/>
    <w:rsid w:val="00A75633"/>
    <w:rsid w:val="00A76E33"/>
    <w:rsid w:val="00A95D00"/>
    <w:rsid w:val="00A95F06"/>
    <w:rsid w:val="00AA320D"/>
    <w:rsid w:val="00B00D34"/>
    <w:rsid w:val="00B14575"/>
    <w:rsid w:val="00B15BD4"/>
    <w:rsid w:val="00B310B6"/>
    <w:rsid w:val="00B3116A"/>
    <w:rsid w:val="00B52B97"/>
    <w:rsid w:val="00B542D0"/>
    <w:rsid w:val="00B60C91"/>
    <w:rsid w:val="00B621E0"/>
    <w:rsid w:val="00B7472E"/>
    <w:rsid w:val="00B84E23"/>
    <w:rsid w:val="00B84F25"/>
    <w:rsid w:val="00BC21E0"/>
    <w:rsid w:val="00BD4BFA"/>
    <w:rsid w:val="00BD7A59"/>
    <w:rsid w:val="00C00BF6"/>
    <w:rsid w:val="00C21ABA"/>
    <w:rsid w:val="00C24005"/>
    <w:rsid w:val="00C32E47"/>
    <w:rsid w:val="00C47C25"/>
    <w:rsid w:val="00C5248E"/>
    <w:rsid w:val="00C73D8B"/>
    <w:rsid w:val="00C76FCC"/>
    <w:rsid w:val="00CA2FF7"/>
    <w:rsid w:val="00CB376C"/>
    <w:rsid w:val="00CD0B2A"/>
    <w:rsid w:val="00D020BF"/>
    <w:rsid w:val="00D065FF"/>
    <w:rsid w:val="00D10815"/>
    <w:rsid w:val="00D1614A"/>
    <w:rsid w:val="00D169C1"/>
    <w:rsid w:val="00D16CE7"/>
    <w:rsid w:val="00D17D88"/>
    <w:rsid w:val="00D23E01"/>
    <w:rsid w:val="00D24466"/>
    <w:rsid w:val="00D34425"/>
    <w:rsid w:val="00D44B6E"/>
    <w:rsid w:val="00D732B3"/>
    <w:rsid w:val="00D74590"/>
    <w:rsid w:val="00DC384E"/>
    <w:rsid w:val="00DD0EC4"/>
    <w:rsid w:val="00DE2BE4"/>
    <w:rsid w:val="00DE518F"/>
    <w:rsid w:val="00DE6214"/>
    <w:rsid w:val="00DF0644"/>
    <w:rsid w:val="00DF6D65"/>
    <w:rsid w:val="00E058B1"/>
    <w:rsid w:val="00E1283D"/>
    <w:rsid w:val="00E12C66"/>
    <w:rsid w:val="00E331F3"/>
    <w:rsid w:val="00E539A2"/>
    <w:rsid w:val="00E53CA0"/>
    <w:rsid w:val="00EA423D"/>
    <w:rsid w:val="00EB7D62"/>
    <w:rsid w:val="00ED0A6D"/>
    <w:rsid w:val="00F027CD"/>
    <w:rsid w:val="00F06D4E"/>
    <w:rsid w:val="00F1514A"/>
    <w:rsid w:val="00F21726"/>
    <w:rsid w:val="00F25782"/>
    <w:rsid w:val="00F52A39"/>
    <w:rsid w:val="00F538C2"/>
    <w:rsid w:val="00F74216"/>
    <w:rsid w:val="00F772C7"/>
    <w:rsid w:val="00F85087"/>
    <w:rsid w:val="00F9190A"/>
    <w:rsid w:val="00FB060C"/>
    <w:rsid w:val="00FC1EAF"/>
    <w:rsid w:val="00FC7F09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gov.ru/rn7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0C02D2C-B107-4C70-821F-F8E90F4C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6</cp:revision>
  <cp:lastPrinted>2019-12-03T01:06:00Z</cp:lastPrinted>
  <dcterms:created xsi:type="dcterms:W3CDTF">2023-02-09T00:55:00Z</dcterms:created>
  <dcterms:modified xsi:type="dcterms:W3CDTF">2023-02-10T05:44:00Z</dcterms:modified>
</cp:coreProperties>
</file>